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A4" w:rsidRDefault="00670704">
      <w:pPr>
        <w:pStyle w:val="Title"/>
        <w:rPr>
          <w:rFonts w:ascii="Comic Sans MS" w:hAnsi="Comic Sans MS"/>
        </w:rPr>
      </w:pPr>
      <w:r>
        <w:rPr>
          <w:rFonts w:ascii="Comic Sans MS" w:hAnsi="Comic Sans MS"/>
        </w:rPr>
        <w:t>Becoming a Classic in American Literature</w:t>
      </w:r>
    </w:p>
    <w:p w:rsidR="00EA0CA4" w:rsidRDefault="00670704">
      <w:pPr>
        <w:pStyle w:val="Title"/>
        <w:rPr>
          <w:rFonts w:ascii="Comic Sans MS" w:hAnsi="Comic Sans MS"/>
        </w:rPr>
      </w:pPr>
      <w:r>
        <w:rPr>
          <w:rFonts w:ascii="Comic Sans MS" w:hAnsi="Comic Sans MS"/>
        </w:rPr>
        <w:t>Junior English</w:t>
      </w:r>
    </w:p>
    <w:p w:rsidR="00EA0CA4" w:rsidRDefault="00670704">
      <w:pPr>
        <w:pStyle w:val="Subtitle"/>
        <w:rPr>
          <w:rFonts w:ascii="Comic Sans MS" w:hAnsi="Comic Sans MS"/>
        </w:rPr>
      </w:pPr>
      <w:r>
        <w:rPr>
          <w:rFonts w:ascii="Comic Sans MS" w:hAnsi="Comic Sans MS"/>
        </w:rPr>
        <w:t>Topeka West High Library Media Center</w:t>
      </w:r>
    </w:p>
    <w:p w:rsidR="00EA0CA4" w:rsidRDefault="00EA0CA4">
      <w:pPr>
        <w:rPr>
          <w:rFonts w:ascii="Comic Sans MS" w:hAnsi="Comic Sans MS" w:cs="Tahoma"/>
        </w:rPr>
      </w:pP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 xml:space="preserve">Having read the work by your author, you are now ready to begin researching that author and the work.  You should gather information relating to five areas; once the information is gathered, you will be asked to prepare an oral presentation on your reading and research.  Two class periods have been allotted for library research. </w:t>
      </w:r>
    </w:p>
    <w:p w:rsidR="00EA0CA4" w:rsidRDefault="00EA0CA4">
      <w:pPr>
        <w:rPr>
          <w:rFonts w:ascii="Comic Sans MS" w:hAnsi="Comic Sans MS" w:cs="Tahoma"/>
          <w:sz w:val="20"/>
        </w:rPr>
      </w:pP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Research the following five areas and be sure to answer each with examples from the work and literary criticism.  You are, however, not limited to just the questions listed; you may add to this basic information.</w:t>
      </w: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 xml:space="preserve"> </w:t>
      </w:r>
    </w:p>
    <w:p w:rsidR="00EA0CA4" w:rsidRDefault="00670704">
      <w:pPr>
        <w:numPr>
          <w:ilvl w:val="0"/>
          <w:numId w:val="4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Work’s</w:t>
      </w:r>
      <w:r>
        <w:rPr>
          <w:rFonts w:ascii="Comic Sans MS" w:hAnsi="Comic Sans MS" w:cs="Tahoma"/>
          <w:b/>
          <w:bCs/>
          <w:sz w:val="20"/>
        </w:rPr>
        <w:t xml:space="preserve"> characters</w:t>
      </w:r>
      <w:r>
        <w:rPr>
          <w:rFonts w:ascii="Comic Sans MS" w:hAnsi="Comic Sans MS" w:cs="Tahoma"/>
          <w:sz w:val="20"/>
        </w:rPr>
        <w:t>—Are the characters stereotypical or does the author develop them into life-like persons?</w:t>
      </w:r>
    </w:p>
    <w:p w:rsidR="00EA0CA4" w:rsidRDefault="00EA0CA4">
      <w:pPr>
        <w:rPr>
          <w:rFonts w:ascii="Comic Sans MS" w:hAnsi="Comic Sans MS" w:cs="Tahoma"/>
          <w:sz w:val="20"/>
        </w:rPr>
      </w:pPr>
    </w:p>
    <w:p w:rsidR="00EA0CA4" w:rsidRDefault="00670704">
      <w:pPr>
        <w:numPr>
          <w:ilvl w:val="0"/>
          <w:numId w:val="4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b/>
          <w:bCs/>
          <w:sz w:val="20"/>
        </w:rPr>
        <w:t>Historic setting</w:t>
      </w:r>
      <w:r>
        <w:rPr>
          <w:rFonts w:ascii="Comic Sans MS" w:hAnsi="Comic Sans MS" w:cs="Tahoma"/>
          <w:sz w:val="20"/>
        </w:rPr>
        <w:t xml:space="preserve"> of the work—Would this work be considered representative of the time it was written or is it a timeless piece of fiction?  (consider primary sources including primary literary criticism) </w:t>
      </w: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 xml:space="preserve"> </w:t>
      </w:r>
    </w:p>
    <w:p w:rsidR="00EA0CA4" w:rsidRDefault="00670704">
      <w:pPr>
        <w:numPr>
          <w:ilvl w:val="0"/>
          <w:numId w:val="4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b/>
          <w:bCs/>
          <w:sz w:val="20"/>
        </w:rPr>
        <w:t>Setting</w:t>
      </w:r>
      <w:r>
        <w:rPr>
          <w:rFonts w:ascii="Comic Sans MS" w:hAnsi="Comic Sans MS" w:cs="Tahoma"/>
          <w:sz w:val="20"/>
        </w:rPr>
        <w:t xml:space="preserve"> of the work (role of place)—How important is the setting to the work?  Could it be modernized and if so, how?</w:t>
      </w:r>
    </w:p>
    <w:p w:rsidR="00EA0CA4" w:rsidRDefault="00EA0CA4">
      <w:pPr>
        <w:rPr>
          <w:rFonts w:ascii="Comic Sans MS" w:hAnsi="Comic Sans MS" w:cs="Tahoma"/>
          <w:sz w:val="20"/>
        </w:rPr>
      </w:pPr>
    </w:p>
    <w:p w:rsidR="00EA0CA4" w:rsidRDefault="00670704">
      <w:pPr>
        <w:numPr>
          <w:ilvl w:val="0"/>
          <w:numId w:val="4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b/>
          <w:bCs/>
          <w:sz w:val="20"/>
        </w:rPr>
        <w:t>Criticism</w:t>
      </w:r>
      <w:r>
        <w:rPr>
          <w:rFonts w:ascii="Comic Sans MS" w:hAnsi="Comic Sans MS" w:cs="Tahoma"/>
          <w:sz w:val="20"/>
        </w:rPr>
        <w:t xml:space="preserve"> (what others have said about the work)—What do the critics (primary and secondary) say about your work?  These criticisms should be directly quoted or paraphrased to support your opinion.</w:t>
      </w: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 xml:space="preserve"> </w:t>
      </w:r>
    </w:p>
    <w:p w:rsidR="00EA0CA4" w:rsidRDefault="00670704">
      <w:pPr>
        <w:numPr>
          <w:ilvl w:val="0"/>
          <w:numId w:val="4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b/>
          <w:bCs/>
          <w:sz w:val="20"/>
        </w:rPr>
        <w:t>Biographical</w:t>
      </w:r>
      <w:r>
        <w:rPr>
          <w:rFonts w:ascii="Comic Sans MS" w:hAnsi="Comic Sans MS" w:cs="Tahoma"/>
          <w:sz w:val="20"/>
        </w:rPr>
        <w:t xml:space="preserve"> information on the author—This is a </w:t>
      </w:r>
      <w:r>
        <w:rPr>
          <w:rFonts w:ascii="Comic Sans MS" w:hAnsi="Comic Sans MS" w:cs="Tahoma"/>
          <w:b/>
          <w:bCs/>
          <w:sz w:val="20"/>
        </w:rPr>
        <w:t>minor part</w:t>
      </w:r>
      <w:r>
        <w:rPr>
          <w:rFonts w:ascii="Comic Sans MS" w:hAnsi="Comic Sans MS" w:cs="Tahoma"/>
          <w:sz w:val="20"/>
        </w:rPr>
        <w:t xml:space="preserve"> of your oral presentation and must address only relevant information that pertains to the author’s desire to write and journey to become a writer.  Be sure to include the author’s age when the work was written.</w:t>
      </w:r>
    </w:p>
    <w:p w:rsidR="00EA0CA4" w:rsidRDefault="00EA0CA4">
      <w:pPr>
        <w:rPr>
          <w:rFonts w:ascii="Comic Sans MS" w:hAnsi="Comic Sans MS" w:cs="Tahoma"/>
          <w:sz w:val="20"/>
        </w:rPr>
      </w:pP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Incorporate your findings from the above into a cohesive presentation on character, historic setting, or the role of place in your work.  Biography will be a minor piece of your presentation; consider using it as introductory material or, depending on the topic chosen, as support for the topic.  Likewise, a summary of your book will be minimal; just provide a thumbnail overview of the work read.  Criticism should be from an authoritative source such as a subscription database or print.  Plan on using both print and electronic sources although there is not a required number.  It is recommended that you first gather information offered through the subscription databases.</w:t>
      </w:r>
    </w:p>
    <w:p w:rsidR="00EA0CA4" w:rsidRDefault="00EA0CA4">
      <w:pPr>
        <w:rPr>
          <w:rFonts w:ascii="Comic Sans MS" w:hAnsi="Comic Sans MS" w:cs="Tahoma"/>
          <w:sz w:val="20"/>
        </w:rPr>
      </w:pPr>
    </w:p>
    <w:p w:rsidR="00EA0CA4" w:rsidRDefault="00670704">
      <w:p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You should plan to submit the following on the day of your presentation:</w:t>
      </w:r>
    </w:p>
    <w:p w:rsidR="00EA0CA4" w:rsidRDefault="00670704">
      <w:pPr>
        <w:numPr>
          <w:ilvl w:val="0"/>
          <w:numId w:val="3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All notes taken including photocopied material</w:t>
      </w:r>
    </w:p>
    <w:p w:rsidR="00EA0CA4" w:rsidRDefault="00670704">
      <w:pPr>
        <w:numPr>
          <w:ilvl w:val="0"/>
          <w:numId w:val="3"/>
        </w:numPr>
        <w:rPr>
          <w:rFonts w:ascii="Comic Sans MS" w:hAnsi="Comic Sans MS" w:cs="Tahoma"/>
          <w:sz w:val="20"/>
        </w:rPr>
      </w:pPr>
      <w:r>
        <w:rPr>
          <w:rFonts w:ascii="Comic Sans MS" w:hAnsi="Comic Sans MS" w:cs="Tahoma"/>
          <w:sz w:val="20"/>
        </w:rPr>
        <w:t>A Works Consulted list in MLA format</w:t>
      </w:r>
    </w:p>
    <w:p w:rsidR="00EA0CA4" w:rsidRDefault="00670704">
      <w:pPr>
        <w:numPr>
          <w:ilvl w:val="0"/>
          <w:numId w:val="3"/>
        </w:numPr>
        <w:rPr>
          <w:rFonts w:ascii="Comic Sans MS" w:hAnsi="Comic Sans MS" w:cs="Tahoma"/>
        </w:rPr>
      </w:pPr>
      <w:r>
        <w:rPr>
          <w:rFonts w:ascii="Comic Sans MS" w:hAnsi="Comic Sans MS" w:cs="Tahoma"/>
          <w:sz w:val="20"/>
        </w:rPr>
        <w:t xml:space="preserve">Either an outline of your oral presentation or the presentation text </w:t>
      </w:r>
    </w:p>
    <w:p w:rsidR="00EA0CA4" w:rsidRDefault="00EA0CA4">
      <w:pPr>
        <w:rPr>
          <w:rFonts w:ascii="Tahoma" w:hAnsi="Tahoma" w:cs="Tahoma"/>
        </w:rPr>
      </w:pPr>
    </w:p>
    <w:p w:rsidR="00EA0CA4" w:rsidRDefault="00EA0CA4">
      <w:pPr>
        <w:rPr>
          <w:rFonts w:ascii="Tahoma" w:hAnsi="Tahoma" w:cs="Tahoma"/>
        </w:rPr>
      </w:pPr>
    </w:p>
    <w:p w:rsidR="00EA0CA4" w:rsidRDefault="00EA0CA4">
      <w:pPr>
        <w:rPr>
          <w:rFonts w:ascii="Tahoma" w:hAnsi="Tahoma" w:cs="Tahoma"/>
        </w:rPr>
      </w:pPr>
    </w:p>
    <w:p w:rsidR="00EA0CA4" w:rsidRDefault="00EA0CA4">
      <w:pPr>
        <w:rPr>
          <w:rFonts w:ascii="Tahoma" w:hAnsi="Tahoma" w:cs="Tahoma"/>
        </w:rPr>
      </w:pPr>
    </w:p>
    <w:p w:rsidR="00EA0CA4" w:rsidRDefault="00670704">
      <w:pPr>
        <w:pStyle w:val="Heading1"/>
        <w:rPr>
          <w:sz w:val="24"/>
        </w:rPr>
      </w:pPr>
      <w:r>
        <w:rPr>
          <w:sz w:val="24"/>
        </w:rPr>
        <w:lastRenderedPageBreak/>
        <w:t>Sources</w:t>
      </w:r>
    </w:p>
    <w:p w:rsidR="00EA0CA4" w:rsidRDefault="00670704">
      <w:pPr>
        <w:numPr>
          <w:ilvl w:val="0"/>
          <w:numId w:val="5"/>
        </w:num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Print</w:t>
      </w:r>
      <w:r>
        <w:rPr>
          <w:rFonts w:ascii="Comic Sans MS" w:hAnsi="Comic Sans MS"/>
          <w:sz w:val="20"/>
        </w:rPr>
        <w:br/>
        <w:t>REF</w:t>
      </w:r>
      <w:r>
        <w:rPr>
          <w:rFonts w:ascii="Comic Sans MS" w:hAnsi="Comic Sans MS"/>
          <w:sz w:val="20"/>
        </w:rPr>
        <w:tab/>
        <w:t xml:space="preserve">808.8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proofErr w:type="spellStart"/>
      <w:r>
        <w:rPr>
          <w:rFonts w:ascii="Comic Sans MS" w:hAnsi="Comic Sans MS"/>
          <w:sz w:val="20"/>
          <w:u w:val="single"/>
        </w:rPr>
        <w:t>Masterplots</w:t>
      </w:r>
      <w:proofErr w:type="spellEnd"/>
      <w:r>
        <w:rPr>
          <w:rFonts w:ascii="Comic Sans MS" w:hAnsi="Comic Sans MS"/>
          <w:sz w:val="20"/>
        </w:rPr>
        <w:t xml:space="preserve"> (alpha by title)</w:t>
      </w:r>
    </w:p>
    <w:p w:rsidR="00EA0CA4" w:rsidRDefault="00670704">
      <w:pPr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809 </w:t>
      </w:r>
      <w:proofErr w:type="spellStart"/>
      <w:r>
        <w:rPr>
          <w:rFonts w:ascii="Comic Sans MS" w:hAnsi="Comic Sans MS"/>
          <w:sz w:val="20"/>
        </w:rPr>
        <w:t>Mag</w:t>
      </w:r>
      <w:proofErr w:type="spellEnd"/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>1300 Critical Evaluations of Selected Novels and Plays</w:t>
      </w:r>
      <w:r>
        <w:rPr>
          <w:rFonts w:ascii="Comic Sans MS" w:hAnsi="Comic Sans MS"/>
          <w:sz w:val="20"/>
        </w:rPr>
        <w:t xml:space="preserve">  (4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firstLine="720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</w:rPr>
        <w:tab/>
        <w:t>809 How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>Characters in 19</w:t>
      </w:r>
      <w:r>
        <w:rPr>
          <w:rFonts w:ascii="Comic Sans MS" w:hAnsi="Comic Sans MS"/>
          <w:sz w:val="20"/>
          <w:u w:val="single"/>
          <w:vertAlign w:val="superscript"/>
        </w:rPr>
        <w:t>th</w:t>
      </w:r>
      <w:r>
        <w:rPr>
          <w:rFonts w:ascii="Comic Sans MS" w:hAnsi="Comic Sans MS"/>
          <w:sz w:val="20"/>
          <w:u w:val="single"/>
        </w:rPr>
        <w:t xml:space="preserve"> Century Literature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</w:rPr>
        <w:t xml:space="preserve">809 </w:t>
      </w:r>
      <w:proofErr w:type="spellStart"/>
      <w:r>
        <w:rPr>
          <w:rFonts w:ascii="Comic Sans MS" w:hAnsi="Comic Sans MS"/>
          <w:sz w:val="20"/>
        </w:rPr>
        <w:t>Cyc</w:t>
      </w:r>
      <w:proofErr w:type="spellEnd"/>
      <w:r>
        <w:rPr>
          <w:rFonts w:ascii="Comic Sans MS" w:hAnsi="Comic Sans MS"/>
          <w:sz w:val="20"/>
          <w:u w:val="single"/>
        </w:rPr>
        <w:t xml:space="preserve"> 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 xml:space="preserve">Cyclopedia of Literary Places </w:t>
      </w:r>
      <w:r>
        <w:rPr>
          <w:rFonts w:ascii="Comic Sans MS" w:hAnsi="Comic Sans MS"/>
          <w:sz w:val="20"/>
        </w:rPr>
        <w:t>(3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809.3 Cri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 xml:space="preserve">Critical Survey of Short Fiction </w:t>
      </w:r>
      <w:r>
        <w:rPr>
          <w:rFonts w:ascii="Comic Sans MS" w:hAnsi="Comic Sans MS"/>
          <w:sz w:val="20"/>
        </w:rPr>
        <w:t>(7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809.3 Mac</w:t>
      </w:r>
      <w:r>
        <w:rPr>
          <w:rFonts w:ascii="Comic Sans MS" w:hAnsi="Comic Sans MS"/>
          <w:sz w:val="20"/>
        </w:rPr>
        <w:tab/>
        <w:t>Survey of Science Fiction Literature ( 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720"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809 Lit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 xml:space="preserve">Literature and Its Time </w:t>
      </w:r>
      <w:r>
        <w:rPr>
          <w:rFonts w:ascii="Comic Sans MS" w:hAnsi="Comic Sans MS"/>
          <w:sz w:val="20"/>
        </w:rPr>
        <w:t>(7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720"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808.83 </w:t>
      </w:r>
      <w:proofErr w:type="spellStart"/>
      <w:r>
        <w:rPr>
          <w:rFonts w:ascii="Comic Sans MS" w:hAnsi="Comic Sans MS"/>
          <w:sz w:val="20"/>
        </w:rPr>
        <w:t>Sho</w:t>
      </w:r>
      <w:proofErr w:type="spellEnd"/>
      <w:r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 xml:space="preserve">Short Story Criticism </w:t>
      </w:r>
      <w:r>
        <w:rPr>
          <w:rFonts w:ascii="Comic Sans MS" w:hAnsi="Comic Sans MS"/>
          <w:sz w:val="20"/>
        </w:rPr>
        <w:t xml:space="preserve">  (40 vols.)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809.3 </w:t>
      </w:r>
      <w:proofErr w:type="spellStart"/>
      <w:r>
        <w:rPr>
          <w:rFonts w:ascii="Comic Sans MS" w:hAnsi="Comic Sans MS"/>
          <w:sz w:val="20"/>
        </w:rPr>
        <w:t>Joh</w:t>
      </w:r>
      <w:proofErr w:type="spellEnd"/>
      <w:r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 xml:space="preserve">Social Impact of the Novel </w:t>
      </w:r>
      <w:r>
        <w:rPr>
          <w:rFonts w:ascii="Comic Sans MS" w:hAnsi="Comic Sans MS"/>
          <w:sz w:val="20"/>
        </w:rPr>
        <w:t>(note index numbering)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</w:rPr>
        <w:t>813 Bea</w:t>
      </w:r>
      <w:r>
        <w:rPr>
          <w:rFonts w:ascii="Comic Sans MS" w:hAnsi="Comic Sans MS"/>
          <w:sz w:val="20"/>
        </w:rPr>
        <w:tab/>
      </w:r>
      <w:proofErr w:type="spellStart"/>
      <w:r>
        <w:rPr>
          <w:rFonts w:ascii="Comic Sans MS" w:hAnsi="Comic Sans MS"/>
          <w:sz w:val="20"/>
          <w:u w:val="single"/>
        </w:rPr>
        <w:t>Beacham’s</w:t>
      </w:r>
      <w:proofErr w:type="spellEnd"/>
      <w:r>
        <w:rPr>
          <w:rFonts w:ascii="Comic Sans MS" w:hAnsi="Comic Sans MS"/>
          <w:sz w:val="20"/>
          <w:u w:val="single"/>
        </w:rPr>
        <w:t xml:space="preserve"> Popular Fiction in America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813 </w:t>
      </w:r>
      <w:proofErr w:type="spellStart"/>
      <w:r>
        <w:rPr>
          <w:rFonts w:ascii="Comic Sans MS" w:hAnsi="Comic Sans MS"/>
          <w:sz w:val="20"/>
        </w:rPr>
        <w:t>Fac</w:t>
      </w:r>
      <w:proofErr w:type="spellEnd"/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>Facts on File Companion to American Short Stories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080" w:firstLine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813 </w:t>
      </w:r>
      <w:proofErr w:type="spellStart"/>
      <w:r>
        <w:rPr>
          <w:rFonts w:ascii="Comic Sans MS" w:hAnsi="Comic Sans MS"/>
          <w:sz w:val="20"/>
        </w:rPr>
        <w:t>Mas</w:t>
      </w:r>
      <w:proofErr w:type="spellEnd"/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  <w:u w:val="single"/>
        </w:rPr>
        <w:t>American Fiction Series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2880" w:hanging="1440"/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</w:rPr>
        <w:t>Ref 920’s</w:t>
      </w:r>
      <w:r>
        <w:rPr>
          <w:rFonts w:ascii="Comic Sans MS" w:hAnsi="Comic Sans MS"/>
          <w:sz w:val="20"/>
        </w:rPr>
        <w:tab/>
        <w:t>Biographical Sources (includes</w:t>
      </w:r>
      <w:r>
        <w:rPr>
          <w:rFonts w:ascii="Comic Sans MS" w:hAnsi="Comic Sans MS"/>
          <w:sz w:val="20"/>
          <w:u w:val="single"/>
        </w:rPr>
        <w:t xml:space="preserve"> DAB, Encyclopedia of World Biography</w:t>
      </w:r>
      <w:r>
        <w:rPr>
          <w:rFonts w:ascii="Comic Sans MS" w:hAnsi="Comic Sans MS"/>
          <w:sz w:val="20"/>
        </w:rPr>
        <w:t>, “Notable” series, etc.)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144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American Heritage Magazine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left="3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Books in the 800’s</w:t>
      </w:r>
    </w:p>
    <w:p w:rsidR="00EA0CA4" w:rsidRDefault="00670704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>Electronic</w:t>
      </w: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Reference Library Folder</w:t>
      </w:r>
    </w:p>
    <w:p w:rsidR="00EA0CA4" w:rsidRDefault="00670704">
      <w:pPr>
        <w:pStyle w:val="Header"/>
        <w:numPr>
          <w:ilvl w:val="2"/>
          <w:numId w:val="5"/>
        </w:numPr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* </w:t>
      </w:r>
      <w:proofErr w:type="spellStart"/>
      <w:r>
        <w:rPr>
          <w:rFonts w:ascii="Comic Sans MS" w:hAnsi="Comic Sans MS"/>
          <w:sz w:val="20"/>
        </w:rPr>
        <w:t>Worldbook</w:t>
      </w:r>
      <w:proofErr w:type="spellEnd"/>
      <w:r>
        <w:rPr>
          <w:rFonts w:ascii="Comic Sans MS" w:hAnsi="Comic Sans MS"/>
          <w:sz w:val="20"/>
        </w:rPr>
        <w:t xml:space="preserve"> Online (just a beginning, brief biography, historic events, etc)</w:t>
      </w:r>
    </w:p>
    <w:p w:rsidR="00EA0CA4" w:rsidRDefault="00670704">
      <w:pPr>
        <w:pStyle w:val="Header"/>
        <w:numPr>
          <w:ilvl w:val="2"/>
          <w:numId w:val="5"/>
        </w:numPr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Gale Group Student Databases</w:t>
      </w:r>
      <w:r>
        <w:rPr>
          <w:rFonts w:ascii="Comic Sans MS" w:hAnsi="Comic Sans MS"/>
          <w:sz w:val="20"/>
        </w:rPr>
        <w:sym w:font="Wingdings" w:char="F0E0"/>
      </w:r>
      <w:r>
        <w:rPr>
          <w:rFonts w:ascii="Comic Sans MS" w:hAnsi="Comic Sans MS"/>
          <w:sz w:val="20"/>
        </w:rPr>
        <w:t>Proceed</w:t>
      </w:r>
      <w:r>
        <w:rPr>
          <w:rFonts w:ascii="Comic Sans MS" w:hAnsi="Comic Sans MS"/>
          <w:sz w:val="20"/>
        </w:rPr>
        <w:sym w:font="Wingdings" w:char="F0E0"/>
      </w:r>
      <w:r>
        <w:rPr>
          <w:rFonts w:ascii="Comic Sans MS" w:hAnsi="Comic Sans MS"/>
          <w:sz w:val="20"/>
        </w:rPr>
        <w:t>Gold</w:t>
      </w:r>
      <w:r>
        <w:rPr>
          <w:rFonts w:ascii="Comic Sans MS" w:hAnsi="Comic Sans MS"/>
          <w:sz w:val="20"/>
        </w:rPr>
        <w:sym w:font="Wingdings" w:char="F0E0"/>
      </w:r>
      <w:r>
        <w:rPr>
          <w:rFonts w:ascii="Comic Sans MS" w:hAnsi="Comic Sans MS"/>
          <w:sz w:val="20"/>
        </w:rPr>
        <w:t>Use Advanced Search and Keywords (check all tabs: Reference, Magazines &amp; Journals, and Primary Sources)</w:t>
      </w:r>
    </w:p>
    <w:p w:rsidR="00EA0CA4" w:rsidRDefault="00670704">
      <w:pPr>
        <w:pStyle w:val="Header"/>
        <w:numPr>
          <w:ilvl w:val="2"/>
          <w:numId w:val="5"/>
        </w:numPr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* </w:t>
      </w:r>
      <w:proofErr w:type="spellStart"/>
      <w:r>
        <w:rPr>
          <w:rFonts w:ascii="Comic Sans MS" w:hAnsi="Comic Sans MS"/>
          <w:sz w:val="20"/>
        </w:rPr>
        <w:t>InfoTrac</w:t>
      </w:r>
      <w:proofErr w:type="spellEnd"/>
      <w:r>
        <w:rPr>
          <w:rFonts w:ascii="Comic Sans MS" w:hAnsi="Comic Sans MS"/>
          <w:sz w:val="20"/>
        </w:rPr>
        <w:t xml:space="preserve"> Web—</w:t>
      </w:r>
    </w:p>
    <w:p w:rsidR="00EA0CA4" w:rsidRDefault="00670704">
      <w:pPr>
        <w:pStyle w:val="Header"/>
        <w:numPr>
          <w:ilvl w:val="3"/>
          <w:numId w:val="5"/>
        </w:numPr>
        <w:tabs>
          <w:tab w:val="clear" w:pos="4320"/>
          <w:tab w:val="clear" w:pos="8640"/>
        </w:tabs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sz w:val="20"/>
        </w:rPr>
        <w:t xml:space="preserve">Expanded Academic ASAP, Literature Resource Center, Academic </w:t>
      </w:r>
      <w:proofErr w:type="spellStart"/>
      <w:r>
        <w:rPr>
          <w:rFonts w:ascii="Comic Sans MS" w:hAnsi="Comic Sans MS"/>
          <w:sz w:val="20"/>
        </w:rPr>
        <w:t>OneFile</w:t>
      </w:r>
      <w:proofErr w:type="spellEnd"/>
      <w:r>
        <w:rPr>
          <w:rFonts w:ascii="Comic Sans MS" w:hAnsi="Comic Sans MS"/>
          <w:sz w:val="20"/>
        </w:rPr>
        <w:t xml:space="preserve">, </w:t>
      </w:r>
      <w:proofErr w:type="spellStart"/>
      <w:r>
        <w:rPr>
          <w:rFonts w:ascii="Comic Sans MS" w:hAnsi="Comic Sans MS"/>
          <w:sz w:val="20"/>
        </w:rPr>
        <w:t>InfoTrac</w:t>
      </w:r>
      <w:proofErr w:type="spellEnd"/>
      <w:r>
        <w:rPr>
          <w:rFonts w:ascii="Comic Sans MS" w:hAnsi="Comic Sans MS"/>
          <w:sz w:val="20"/>
        </w:rPr>
        <w:t xml:space="preserve"> </w:t>
      </w:r>
      <w:proofErr w:type="spellStart"/>
      <w:r>
        <w:rPr>
          <w:rFonts w:ascii="Comic Sans MS" w:hAnsi="Comic Sans MS"/>
          <w:sz w:val="20"/>
        </w:rPr>
        <w:t>OneFile</w:t>
      </w:r>
      <w:proofErr w:type="spellEnd"/>
    </w:p>
    <w:p w:rsidR="00EA0CA4" w:rsidRDefault="00EA0CA4">
      <w:pPr>
        <w:pStyle w:val="Header"/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</w:p>
    <w:p w:rsidR="00EA0CA4" w:rsidRDefault="00670704">
      <w:pPr>
        <w:pStyle w:val="Header"/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* Available from home </w:t>
      </w:r>
      <w:r w:rsidR="00F12560">
        <w:rPr>
          <w:rFonts w:ascii="Comic Sans MS" w:hAnsi="Comic Sans MS"/>
          <w:sz w:val="20"/>
        </w:rPr>
        <w:t xml:space="preserve">at </w:t>
      </w:r>
      <w:hyperlink r:id="rId5" w:history="1">
        <w:r w:rsidR="00F12560" w:rsidRPr="003D5209">
          <w:rPr>
            <w:rStyle w:val="Hyperlink"/>
            <w:rFonts w:ascii="Comic Sans MS" w:hAnsi="Comic Sans MS"/>
            <w:sz w:val="20"/>
          </w:rPr>
          <w:t>www.kslib.info</w:t>
        </w:r>
      </w:hyperlink>
    </w:p>
    <w:p w:rsidR="00F12560" w:rsidRDefault="00EA0CA4">
      <w:pPr>
        <w:pStyle w:val="Header"/>
        <w:tabs>
          <w:tab w:val="clear" w:pos="4320"/>
          <w:tab w:val="clear" w:pos="8640"/>
        </w:tabs>
        <w:spacing w:line="360" w:lineRule="auto"/>
        <w:rPr>
          <w:rFonts w:ascii="Comic Sans MS" w:hAnsi="Comic Sans MS"/>
          <w:sz w:val="20"/>
        </w:rPr>
      </w:pPr>
      <w:hyperlink r:id="rId6" w:history="1">
        <w:r w:rsidR="00F12560" w:rsidRPr="003D5209">
          <w:rPr>
            <w:rStyle w:val="Hyperlink"/>
            <w:rFonts w:ascii="Comic Sans MS" w:hAnsi="Comic Sans MS"/>
            <w:sz w:val="20"/>
          </w:rPr>
          <w:t>twhslmc@wikispaces.com</w:t>
        </w:r>
      </w:hyperlink>
    </w:p>
    <w:p w:rsidR="00F12560" w:rsidRDefault="00F12560">
      <w:pPr>
        <w:pStyle w:val="Header"/>
        <w:tabs>
          <w:tab w:val="clear" w:pos="4320"/>
          <w:tab w:val="clear" w:pos="8640"/>
        </w:tabs>
        <w:spacing w:line="360" w:lineRule="auto"/>
        <w:rPr>
          <w:rFonts w:ascii="Comic Sans MS" w:hAnsi="Comic Sans MS"/>
        </w:rPr>
      </w:pPr>
    </w:p>
    <w:p w:rsidR="00670704" w:rsidRDefault="00670704">
      <w:pPr>
        <w:rPr>
          <w:rFonts w:ascii="Tahoma" w:hAnsi="Tahoma" w:cs="Tahoma"/>
        </w:rPr>
      </w:pPr>
    </w:p>
    <w:sectPr w:rsidR="00670704" w:rsidSect="00EA0CA4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F5E43"/>
    <w:multiLevelType w:val="hybridMultilevel"/>
    <w:tmpl w:val="023E6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E25689"/>
    <w:multiLevelType w:val="hybridMultilevel"/>
    <w:tmpl w:val="F814B1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71DFE"/>
    <w:multiLevelType w:val="hybridMultilevel"/>
    <w:tmpl w:val="94AC096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F02D7C"/>
    <w:multiLevelType w:val="hybridMultilevel"/>
    <w:tmpl w:val="42646D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3C524C5"/>
    <w:multiLevelType w:val="hybridMultilevel"/>
    <w:tmpl w:val="8E7CCFE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560"/>
    <w:rsid w:val="00670704"/>
    <w:rsid w:val="00EA0CA4"/>
    <w:rsid w:val="00F12560"/>
    <w:rsid w:val="00FF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A4"/>
    <w:rPr>
      <w:sz w:val="24"/>
      <w:szCs w:val="24"/>
    </w:rPr>
  </w:style>
  <w:style w:type="paragraph" w:styleId="Heading1">
    <w:name w:val="heading 1"/>
    <w:basedOn w:val="Normal"/>
    <w:next w:val="Normal"/>
    <w:qFormat/>
    <w:rsid w:val="00EA0CA4"/>
    <w:pPr>
      <w:keepNext/>
      <w:ind w:left="360"/>
      <w:outlineLvl w:val="0"/>
    </w:pPr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A0CA4"/>
    <w:pPr>
      <w:jc w:val="center"/>
    </w:pPr>
    <w:rPr>
      <w:rFonts w:ascii="Tahoma" w:hAnsi="Tahoma" w:cs="Tahoma"/>
      <w:b/>
      <w:bCs/>
      <w:sz w:val="28"/>
    </w:rPr>
  </w:style>
  <w:style w:type="paragraph" w:styleId="Subtitle">
    <w:name w:val="Subtitle"/>
    <w:basedOn w:val="Normal"/>
    <w:qFormat/>
    <w:rsid w:val="00EA0CA4"/>
    <w:pPr>
      <w:jc w:val="center"/>
    </w:pPr>
    <w:rPr>
      <w:rFonts w:ascii="Tahoma" w:hAnsi="Tahoma" w:cs="Tahoma"/>
      <w:b/>
      <w:bCs/>
      <w:sz w:val="22"/>
    </w:rPr>
  </w:style>
  <w:style w:type="paragraph" w:styleId="Header">
    <w:name w:val="header"/>
    <w:basedOn w:val="Normal"/>
    <w:semiHidden/>
    <w:rsid w:val="00EA0CA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F125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whslmc@wikispaces.com" TargetMode="External"/><Relationship Id="rId5" Type="http://schemas.openxmlformats.org/officeDocument/2006/relationships/hyperlink" Target="http://www.kslib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Junior English</vt:lpstr>
    </vt:vector>
  </TitlesOfParts>
  <Company>Topeka Public Schools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Junior English</dc:title>
  <dc:subject/>
  <dc:creator>default</dc:creator>
  <cp:keywords/>
  <dc:description/>
  <cp:lastModifiedBy>TPS</cp:lastModifiedBy>
  <cp:revision>2</cp:revision>
  <cp:lastPrinted>2006-10-20T21:54:00Z</cp:lastPrinted>
  <dcterms:created xsi:type="dcterms:W3CDTF">2008-10-28T15:05:00Z</dcterms:created>
  <dcterms:modified xsi:type="dcterms:W3CDTF">2008-10-28T15:05:00Z</dcterms:modified>
</cp:coreProperties>
</file>